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1 do zapytania ofertowego</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WZÓR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UMOWA</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zawarta w dniu……….w Warszawie, pomiędzy: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Skarbem Państwa Instytutem Wymiaru Sprawiedliwości z siedzibą w Warszawie przy ul. Krakowskie Przedmieście 25, w imieniu którego działa: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zwanym w dalszej części umowy „Zamawiającym”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tab/>
        <w:t xml:space="preserve"> z siedzibą w ……………… NIP:………………….,</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zarejestrowanym w…………..pod numerem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zwanym w dalszej części „Wykonawcą” reprezentowanym przez:</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dalej określanymi łącznie jako „Strony”.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wyniku dokonania przez Zamawiającego wyboru oferty w trybie zapytania ofertowego na usługi hotelarskie - wynajem ośrodka konferencyjnego na szkolenia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zaplanowane w 3 terminach w 2018 r. oraz 8 terminach w 2019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zgodnie z art. 138o ustawy z dnia 29.01.2004 r. Prawo Zamówień Publicznych (Dz. U. z 2015 r., poz. 2164 z późn. zm.) została zawarta umowa o następującej treści:</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 umowy: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Zamawiający niniejszym zleca, a Wykonawca zobowiązuje się do świadczenia na rzecz Zamawiającego, w okresie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od dnia 16 listopada 2018 r. do 19 maja 2019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usług  hotelarskich i konferencyjnych, polegających na zapewnieniu, na potrzeby organizacji 11 zjazdów szkoleniowych zaplanowanych w powyższym okresie, pokoi hotelowych (noclegowych), wyżywienia i bufetu kawowego dla uczestników, miejsc parkingowych oraz sal konferencyjnych wraz z wyposażeniem i obsługą.</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Szczegółowy opis zakresu świadczeń Wykonawcy (w tym harmonogram zjazdów szkoleniowych i planowany zakres usług w ramach każdego zjazdu) określa „Zapytanie ofertowe”, stanowiące Załącznik nr 1 do niniejszej umowy oraz oferta Wykonawcy stanowiąca załącznik nr 2.</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Wykonawca oświadcza, że posiada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tytuł prawny do władania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wskazanym w ofercie obiektem spełniającym wymogi przewidziane dla wynikających z niniejszej umowy usług o nazwie ………………., zwanym dalej również „Obiektem”, położonym w ……………….., przy ul. ……………., posiadającym odpowiednie zaplecze noclegowe, gastronomiczne i konferencyjne.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Wykonawca oświadcza, że posiada odpowiednią wiedzę, umiejętności i zaplecze techniczne niezbędne do prawidłowego wykonania niniejszej umowy.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Wykonawca oświadcza, że posiada niezbędne uprawnienia do prowadzenia działalności objętej niniejszą umową i ponosi ryzyko wynikające z tego tytułu. Wyklucza się odpowiedzialność Zamawiającego za zobowiązania wynikające z zawartych przez Wykonawcę umów z osobami trzecimi (personel).</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Wykonawca oświadcza, że posiada ważną polisę ubezpieczeniową od odpowiedzialności cywilnej za szkody związane z prowadzoną działalnością i zobowiązuje się do jej utrzymania w nieobniżonej wysokości, oraz do terminowego opłacania składek z tego tytułu, przez cały czas związania niniejszą umową. Kopia polisy stanowi Załącznik Nr 3 do umowy.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ma prawo do oceny i kontroli świadczenia usług objętych niniejszą umową na każdym etapie jej realizacji.</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zobowiązany jest do podjęcia wszelkich czynności prawnych i organizacyjnych niezbędnych do wykonania niniejszej umowy, a w szczególności:</w:t>
      </w:r>
    </w:p>
    <w:p w:rsidR="00000000" w:rsidDel="00000000" w:rsidP="00000000" w:rsidRDefault="00000000" w:rsidRPr="00000000" w14:paraId="0000002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731"/>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ponosi pełną odpowiedzialność za ogólną i techniczną kontrolę nad wykonaniem przedmiotu zamówienia;</w:t>
      </w:r>
    </w:p>
    <w:p w:rsidR="00000000" w:rsidDel="00000000" w:rsidP="00000000" w:rsidRDefault="00000000" w:rsidRPr="00000000" w14:paraId="0000002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 wykwalifikowany personel niezbędny do właściwego i terminowego wykonania umowy;</w:t>
      </w:r>
    </w:p>
    <w:p w:rsidR="00000000" w:rsidDel="00000000" w:rsidP="00000000" w:rsidRDefault="00000000" w:rsidRPr="00000000" w14:paraId="0000002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ponosi pełną odpowiedzialność za nadzór nad zatrudnionym przez siebie personelem oraz nad współpracującymi z Wykonawcą podwykonawcami, a także za dopełnienie wszelkich zobowiązań związanych z zatrudnieniem personelu oraz zawarciem umów z podwykonawcami.</w:t>
      </w:r>
    </w:p>
    <w:p w:rsidR="00000000" w:rsidDel="00000000" w:rsidP="00000000" w:rsidRDefault="00000000" w:rsidRPr="00000000" w14:paraId="00000023">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Usługi będą świadczone przez Zamawiającego zgodnie z obowiązującymi przepisami prawa.</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Usługi zostaną zrealizowane przez Wykonawcę wyłącznie w Obiekcie. Zamawiający nie dopuszcza możliwości zakwaterowania uczestników szkolenia, czy też zapewnienia sal konferencyjnych i wyżywienia, poza Obiektem.</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12.00000000000002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będzie, na ile jest to niezbędne, współpracować z Wykonawcą przy wykonywaniu niniejszej umowy.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Wykonawca zobowiązuje się do przestrzegania przepisów dotyczących ochrony danych osobowych w zakresie danych przekazanych mu w celu wykonania przedmiotu umowy.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W przypadku nie przestrzegania przez Wykonawcę obowiązków wynikających z przepisów o ochronie danych osobowych, ponosi on wszelką odpowiedzialność za powstałe nieprawidłowości, również w stosunku do osób trzecich.</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Wykonawca zobowiązuje się do zachowania w tajemnicy wszelkich informacji i danych otrzymanych i uzyskanych od Zamawiającego w związku z wykonaniem zobowiązań wynikających z umowy.</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Wykonawca odpowiada za szkodę wyrządzoną Zamawiającemu lub osobom trzecim przez ujawnienie, przekazanie, wykorzystanie, zbycie lub oferowanie informacji otrzymanych od Zamawiającego wbrew postanowieniom umowy. Zobowiązanie to wiąże również Wykonawcę po wykonaniu przedmiotu umowy lub jej rozwiązaniu bez względu na przyczynę.</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Wykonawca zobowiązuje się do współpracy z Zamawiającym na każdym etapie wykonania przedmiotu umowy, w tym do udzielenia każdorazowo pełnej informacji na temat aktualnego stanu jej realizacji.</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Na żądanie Zamawiającego Wykonawca zobowiązuje się do udzielenia każdorazowo pełnej informacji na temat stanu realizacji przedmiotu umowy.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Osobami uprawnionymi do kontaktów i bieżącej współpracy przy wykonywaniu umowy są:</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10.99999999999994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po stronie Wykonawcy: koordynator ………………….., tel. …… e-mail:</w:t>
        <w:tab/>
        <w:t xml:space="preserv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10.99999999999994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po stronie Zamawiającego: ……………. , tel ………….., e-mail:……………</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Zmiana osób określonych w ust. 3 nie stanowi zmiany niniejszej umowy. Zmiana taka może być dokonana jednostronnie przez poinformowanie drugiej strony na piśmie, o nowej osobie upoważnionej do bieżącej współpracy przy wykonywaniu umowy.</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Uzgodnienia Stron związane z bieżącą realizacją umowy mogą się odbywać również pocztą elektroniczną na adresy wskazane w ust. 3 powyżej.</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zapłaci Wykonawcy za wykonane zgodnie z niniejszą umową i zaakceptowane przez Zamawiającego usługi, wynagrodzenie kalkulowane w oparciu o rzeczywisty zakres świadczeń wykorzystanych przez Zamawiającego (tj. liczbę noclegów, posiłków i zajętych sal konferencyjnych), z uwzględnieniem  postanowień § 8 ust. 1 poniżej, określających zasady wynagrodzenia Wykonawcy za anulowane rezerwacje. Wynagrodzenie to będzie obliczone zgodnie z cenami jednostkowymi podanymi w Ofercie Wykonawcy tj.:</w:t>
      </w:r>
    </w:p>
    <w:p w:rsidR="00000000" w:rsidDel="00000000" w:rsidP="00000000" w:rsidRDefault="00000000" w:rsidRPr="00000000" w14:paraId="0000003F">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złotych brutto, za udostępnienie opisanej w zapytaniu ofertowym liczby sal konferencyjnych wraz z wyposażeniem i obsługą przez cały jeden dzień zjazdu;</w:t>
      </w:r>
    </w:p>
    <w:p w:rsidR="00000000" w:rsidDel="00000000" w:rsidP="00000000" w:rsidRDefault="00000000" w:rsidRPr="00000000" w14:paraId="0000004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____złotych brutto, za zakwaterowanie 1 uczestnika w pokoju jednoosobowym (1 doba hotelowa wraz ze śniadaniem);</w:t>
      </w:r>
    </w:p>
    <w:p w:rsidR="00000000" w:rsidDel="00000000" w:rsidP="00000000" w:rsidRDefault="00000000" w:rsidRPr="00000000" w14:paraId="00000041">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____złotych brutto, za zakwaterowanie 1 uczestnika w pokoju dwuosobowym (1 doba hotelowa wraz ze śniadaniem);</w:t>
      </w:r>
    </w:p>
    <w:p w:rsidR="00000000" w:rsidDel="00000000" w:rsidP="00000000" w:rsidRDefault="00000000" w:rsidRPr="00000000" w14:paraId="00000042">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wynagrodzenie za zapewnienie bufetu kawowego przez cały jeden zjazd (całą sobotę i niedzielę do godz. 15.00), liczone według stawki ___ złotych brutto za jednego uczestnika;</w:t>
      </w:r>
    </w:p>
    <w:p w:rsidR="00000000" w:rsidDel="00000000" w:rsidP="00000000" w:rsidRDefault="00000000" w:rsidRPr="00000000" w14:paraId="00000043">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złotych brutto za jedną kolację dla jednego uczestnika;</w:t>
      </w:r>
    </w:p>
    <w:p w:rsidR="00000000" w:rsidDel="00000000" w:rsidP="00000000" w:rsidRDefault="00000000" w:rsidRPr="00000000" w14:paraId="00000044">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złotych brutto za jeden obiad dla jednego uczestnika.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Strony postanawiają, że uwzględniając najszerszy zakres usług potencjalnie możliwych do wykorzystania przez Zamawiającego zgodnie z zapytaniem ofertowym, maksymalne wynagrodzenie Wykonawcy wynikające z niniejszej umowy nie może przekroczyć łącznie kwoty ______ złotych brutto. </w:t>
      </w:r>
    </w:p>
    <w:p w:rsidR="00000000" w:rsidDel="00000000" w:rsidP="00000000" w:rsidRDefault="00000000" w:rsidRPr="00000000" w14:paraId="0000004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Zapłata wynagrodzenia Wykonawcy zostanie dokonana w częściach, po zakończeniu każdego zjazdu, na podstawie faktur VAT wystawianych przez Wykonawcę, w terminie 7 dni od daty zakończenia danego zjazdu.  </w:t>
      </w:r>
    </w:p>
    <w:p w:rsidR="00000000" w:rsidDel="00000000" w:rsidP="00000000" w:rsidRDefault="00000000" w:rsidRPr="00000000" w14:paraId="0000004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Faktury będą wystawiane na: Instytut Wymiaru Sprawiedliwości, ul. Krakowskie Przedmieście 25, 00-071 Warszawa, NIP 525-24-49-305.</w:t>
      </w:r>
    </w:p>
    <w:p w:rsidR="00000000" w:rsidDel="00000000" w:rsidP="00000000" w:rsidRDefault="00000000" w:rsidRPr="00000000" w14:paraId="0000004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Płatności będą zrealizowane przelewem na rachunek bankowy Wykonawcy, wskazany na fakturze VAT, w terminie do 21 dni od daty doręczenia Zamawiającemu faktury VAT. Faktury VAT mogą być wystawione w formie elektronicznej.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tab/>
        <w:t xml:space="preserve">Za dzień zapłaty przyjmuje się dzień obciążenia rachunku bankowego Zamawiającego.</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IWS oświadcza że nie jest płatnikiem podatku VAT.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tab/>
        <w:t xml:space="preserve">Wynagrodzenie, o którym mowa w ust. 1-2 zaspokaja wszelkie roszczenia Wykonawcy z tytułu wykonania przedmiotu umowy.</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W przypadku niewykonania lub nienależytego wykonania przedmiotu umowy Wykonawca zobowiązany jest zapłacić Zamawiającemu poniższe kary umowne: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w przypadku odstąpienia od umowy przez Zamawiającego z przyczyn leżących po stronie Wykonawcy lub rozwiązania umowy przez Wykonawcę z przyczyn leżących po jego stronie — w wysokości 10% wartości maksymalnego wynagrodzenia brutto, o którym mowa w § 6 ust. 2 powyżej.</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w przypadku niezapewnienia przez Wykonawcę wynikających z umowy usług w zakresie wskazanym w zapytaniu ofertowym (w szczególności nie zapewnienia wystarczającej liczby sal konferencyjnych, pokoi lub posiłków dla uczestników zjazdu) – w wysokości 0,5% wartości maksymalnego wynagrodzenia brutto, o którym mowa w § 6 ust. 2 powyżej – za każdy taki przypadek,</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w przypadku stwierdzenia innych nieprawidłowości w realizacji umowy lub nienależytego wykonania umowy przez Wykonawcę - każdorazowo w wysokości 1000 zł za każdy taki przypadek.</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Za nienależyte wykonanie umowy rozumie się w szczególności: opóźnienia w przygotowaniu sal konferencyjnych i szkoleniowych, przygotowanie sal niezgodnie z zapytaniem ofertowym, niezapewnienie obsługi spotkań zgodnie z zapytaniem ofertowym, nieprawidłowe działanie urządzeń niezbędnych do prowadzenia konferencji i warsztatów (rzutnik multimedialny, nagłośnienie, klimatyzacja itp.).</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Zamawiający ma prawo do dochodzenia odszkodowania przewyższającego wysokość zastrzeżonych kar umownych na zasadach ogólnych.</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jest uprawniony do odstąpienia od niniejszej umowy w zakresie dot. całości lub części niezrealizowanych do dnia odstąpienia usług Wykonawcy, rezygnując jednostronnie z przeprowadzenia wszystkich lub wybranych zjazdów, bądź też ograniczając zaplanowany w danym zjeździe zakres usług Wykonawcy („anulowanie rezerwacji”). W szczególności Zamawiający uprawniony jest do anulowania rezerwacji w odniesieniu do poszczególnych zjazdów (rezygnując z ich przeprowadzenia), zmniejszając planowaną liczbę osób, które miałyby uczestniczyć w poszczególnych zjazdach lub ograniczając ilość innych zaplanowanych na dany zjazd usług (liczbę posiłków/sal konferencyjnych/noclegów). Zamawiający jest uprawniony do anulowania rezerwacji najpóźniej do dnia rozpoczęcia ostatniego ze zjazdów, przy czym:</w:t>
      </w:r>
    </w:p>
    <w:p w:rsidR="00000000" w:rsidDel="00000000" w:rsidP="00000000" w:rsidRDefault="00000000" w:rsidRPr="00000000" w14:paraId="0000005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nie będzie zobowiązany do zapłaty Wykonawcy jakiegokolwiek wynagrodzenia, odszkodowania lub innego świadczenia, za tę część niezrealizowanych usług (całkowicie odwołany zjazd bądź odpowiednio odwołaną część objętych danym zjazdem usług), w odniesieniu do usług, w stosunku do których rezerwację anulowano najpóźniej przed upływem 1</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dnia, przed planowanym rozpoczęciem zjazdu, na którym miały być one wykonane;</w:t>
      </w:r>
    </w:p>
    <w:p w:rsidR="00000000" w:rsidDel="00000000" w:rsidP="00000000" w:rsidRDefault="00000000" w:rsidRPr="00000000" w14:paraId="0000005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rezygnacja z części usług zostanie dokonana przez Zamawiającego po upływie 1</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dnia od planowanej daty rozpoczęcia zjazdu, na którym usługi te miały zostać wykonane, Zamawiający zapłaci Wykonawcy za ich wykonanie wynagrodzenie obliczone według rzeczywistej ilości usług wykorzystanych na tym zjeździe, jednak nie mniejsze niż ___% [max. 90 %] wynagrodzenia, które byłoby należne Wykonawcy, gdyby Zamawiający wykorzystał cały zakres tych usług zaplanowany na co najmniej 1</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dni przed zjazdem [wynagrodzenie Wykonawcy za zapewnienie gotowości świadczenia anulowanych rezerwacji].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Oświadczenie o odstąpieniu od niniejszej umowy wywołuje skutek na przyszłość, w stosunku do niezrealizowanej przez Wykonawcę części usług. </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Anulowanie rezerwacji (odstąpienie), może zostać dokonane również za pośrednictwem poczty elektronicznej, z wykorzystaniem adresów wskazanych w § 5 ust. 3.</w:t>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może odstąpić od umowy, z przyczyn leżących po stronie Wykonawcy, w szczególności w przypadku, gdy:</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Wykonawca nie realizuje niniejszej umowy lub też realizuje ją w sposób niewłaściwy,</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Wykonawca utracił możliwość realizacji niniejszej umowy, w szczególności: nie jest już operatorem Obiektu, utracił uprawnienia do świadczenia usług hotelarskich, został postawiony w stan likwidacji,</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Obiekt nie spełnia wymagań wynikające z przepisów BHP, sanitarnych i pożarowych.</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tab/>
        <w:t xml:space="preserve">Wszelkie zmiany niniejszej umowy wymagają zgodnych oświadczeń woli obu stron, wyrażonych w formie pisemnej pod rygorem nieważności.</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Strony przewidują możliwość zmiany harmonogramu realizacji zjazdów za zgodą obu stron, o ile nie doprowadzi to do zwiększenia całkowitej ilości usług objętych udzielonym zamówieniem. </w:t>
        <w:tab/>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tab/>
        <w:t xml:space="preserve">Wykonawca odpowiada jak za własne działania i zaniechania, za działania osób, którymi posługuje się przy wykonywaniu niniejszej umowy. Odpowiedzialności tej nie wyłącza powiadomienie Zamawiającego o osobie i miejscu zamieszkania/siedzibie zastępcy Wykonawcy.</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tab/>
        <w:t xml:space="preserve">W przypadku, gdyby jakakolwiek osoba trzecia (w tym uczestnik zjazdu) wystąpiła przeciwko Zamawiającemu z jakimikolwiek roszczeniami powstałymi w związku z wykonywaniem niniejszej umowy przez Wykonawcę, Wykonawca na zasadzie art. 392 kc zobowiązuje się do zwolnienia Zamawiającego z obowiązku zaspokojenia takiego roszczenia.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Wszelkie spory powstałe na de stosowania niniejszej umowy Strony poddają pod rozstrzygnięcie sądu właściwego miejscowo ze względu na siedzibę Zamawiającego.</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Bez uprzedniej pisemnej zgody Zamawiającego, Wykonawca nie może przenieść na osobę trzecią praw lub obowiązków wynikających z niniejszej umowy.</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Niniejsza umowa wchodzi w życie w dniu jej zawarcia przez Strony.</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Strony zobowiązują się do informowania o każdej zmianie swego adresu lub siedziby.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Umowa została sporządzona w dwóch jednobrzmiących egzemplarzach – po jednym dla każdej ze stron..</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Załączniki:</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Załącznik nr 1 – Zapytanie ofertowe,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Załącznik nr 2 - Oferta Wykonawcy;</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Załącznik nr 3 - Kopia polisy oc Wykonawcy.</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t>
        <w:tab/>
        <w:tab/>
        <w:tab/>
        <w:tab/>
        <w:tab/>
        <w:tab/>
        <w:tab/>
        <w:tab/>
        <w:tab/>
        <w:t xml:space="preserve">Wykonawca:</w:t>
      </w:r>
    </w:p>
    <w:p w:rsidR="00000000" w:rsidDel="00000000" w:rsidP="00000000" w:rsidRDefault="00000000" w:rsidRPr="00000000" w14:paraId="0000007C">
      <w:pPr>
        <w:widowControl w:val="1"/>
        <w:contextualSpacing w:val="0"/>
        <w:rPr>
          <w:rFonts w:ascii="Times New Roman" w:cs="Times New Roman" w:eastAsia="Times New Roman" w:hAnsi="Times New Roman"/>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