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0DFD" w:rsidRDefault="00750DFD">
      <w:pPr>
        <w:tabs>
          <w:tab w:val="left" w:pos="3180"/>
        </w:tabs>
      </w:pPr>
    </w:p>
    <w:p w14:paraId="1AE2B14F" w14:textId="77777777" w:rsidR="00177AE0" w:rsidRDefault="00177AE0" w:rsidP="00177A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4" w14:textId="35E48583" w:rsidR="00750DFD" w:rsidRPr="00EB68AD" w:rsidRDefault="00EB68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68AD">
        <w:rPr>
          <w:rFonts w:ascii="Times New Roman" w:eastAsia="Times New Roman" w:hAnsi="Times New Roman" w:cs="Times New Roman"/>
          <w:b/>
          <w:sz w:val="36"/>
          <w:szCs w:val="36"/>
        </w:rPr>
        <w:t>PROGRAM MERYTORYCZNY</w:t>
      </w:r>
    </w:p>
    <w:p w14:paraId="6E670891" w14:textId="4373B3D4" w:rsidR="00EB68AD" w:rsidRDefault="00EB68AD" w:rsidP="00EB68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OLIMPIADY WIEDZY O PRAWIE </w:t>
      </w:r>
    </w:p>
    <w:p w14:paraId="00000008" w14:textId="668744CB" w:rsidR="00750DFD" w:rsidRDefault="00EB68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WYMIARZE SPRAWIEDLIWOŚCI</w:t>
      </w:r>
    </w:p>
    <w:p w14:paraId="00000009" w14:textId="77777777" w:rsidR="00750DFD" w:rsidRDefault="00750D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0F" w14:textId="25F267B0" w:rsidR="00750DFD" w:rsidRPr="00475C6F" w:rsidRDefault="00EB68AD" w:rsidP="002C66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75C6F">
        <w:rPr>
          <w:rFonts w:ascii="Times New Roman" w:eastAsia="Times New Roman" w:hAnsi="Times New Roman" w:cs="Times New Roman"/>
          <w:b/>
          <w:bCs/>
        </w:rPr>
        <w:t>I ETAP SZKOLNY</w:t>
      </w:r>
    </w:p>
    <w:p w14:paraId="5F809F4E" w14:textId="4EFBFFEA" w:rsidR="00EB68AD" w:rsidRDefault="00EB68AD" w:rsidP="002C66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 uczestników </w:t>
      </w:r>
      <w:r w:rsidRPr="00EB68AD">
        <w:rPr>
          <w:rFonts w:ascii="Times New Roman" w:eastAsia="Times New Roman" w:hAnsi="Times New Roman" w:cs="Times New Roman"/>
        </w:rPr>
        <w:t xml:space="preserve">Olimpiady Wiedzy </w:t>
      </w:r>
      <w:r>
        <w:rPr>
          <w:rFonts w:ascii="Times New Roman" w:eastAsia="Times New Roman" w:hAnsi="Times New Roman" w:cs="Times New Roman"/>
        </w:rPr>
        <w:t>o</w:t>
      </w:r>
      <w:r w:rsidRPr="00EB68AD">
        <w:rPr>
          <w:rFonts w:ascii="Times New Roman" w:eastAsia="Times New Roman" w:hAnsi="Times New Roman" w:cs="Times New Roman"/>
        </w:rPr>
        <w:t xml:space="preserve"> Prawie </w:t>
      </w:r>
      <w:r>
        <w:rPr>
          <w:rFonts w:ascii="Times New Roman" w:eastAsia="Times New Roman" w:hAnsi="Times New Roman" w:cs="Times New Roman"/>
        </w:rPr>
        <w:t>i</w:t>
      </w:r>
      <w:r w:rsidRPr="00EB68AD">
        <w:rPr>
          <w:rFonts w:ascii="Times New Roman" w:eastAsia="Times New Roman" w:hAnsi="Times New Roman" w:cs="Times New Roman"/>
        </w:rPr>
        <w:t xml:space="preserve"> Wymiarze Sprawiedliwości</w:t>
      </w:r>
      <w:r>
        <w:rPr>
          <w:rFonts w:ascii="Times New Roman" w:eastAsia="Times New Roman" w:hAnsi="Times New Roman" w:cs="Times New Roman"/>
        </w:rPr>
        <w:t xml:space="preserve"> oczekuje się gruntownej wiedzy na temat systemu prawnego Rzeczpospolitej Polskiej, ze szczególnym uwzględnieniem informacji w zakresie prawa konstytucyjnego, </w:t>
      </w:r>
      <w:r w:rsidR="002C66FF">
        <w:rPr>
          <w:rFonts w:ascii="Times New Roman" w:eastAsia="Times New Roman" w:hAnsi="Times New Roman" w:cs="Times New Roman"/>
        </w:rPr>
        <w:t>cywilnego</w:t>
      </w:r>
      <w:r w:rsidR="002C66FF">
        <w:rPr>
          <w:rFonts w:ascii="Times New Roman" w:eastAsia="Times New Roman" w:hAnsi="Times New Roman" w:cs="Times New Roman"/>
        </w:rPr>
        <w:t>,</w:t>
      </w:r>
      <w:r w:rsidR="002C66FF" w:rsidRPr="002C66FF">
        <w:rPr>
          <w:rFonts w:ascii="Times New Roman" w:eastAsia="Times New Roman" w:hAnsi="Times New Roman" w:cs="Times New Roman"/>
        </w:rPr>
        <w:t xml:space="preserve"> </w:t>
      </w:r>
      <w:r w:rsidR="002C66FF">
        <w:rPr>
          <w:rFonts w:ascii="Times New Roman" w:eastAsia="Times New Roman" w:hAnsi="Times New Roman" w:cs="Times New Roman"/>
        </w:rPr>
        <w:t xml:space="preserve">karnego, </w:t>
      </w:r>
      <w:r>
        <w:rPr>
          <w:rFonts w:ascii="Times New Roman" w:eastAsia="Times New Roman" w:hAnsi="Times New Roman" w:cs="Times New Roman"/>
        </w:rPr>
        <w:t>administracyjnego i pracy, w tym z zakresu</w:t>
      </w:r>
      <w:r w:rsidR="004E3903">
        <w:rPr>
          <w:rFonts w:ascii="Times New Roman" w:eastAsia="Times New Roman" w:hAnsi="Times New Roman" w:cs="Times New Roman"/>
        </w:rPr>
        <w:t xml:space="preserve">, </w:t>
      </w:r>
      <w:r w:rsidR="002C66FF">
        <w:rPr>
          <w:rFonts w:ascii="Times New Roman" w:eastAsia="Times New Roman" w:hAnsi="Times New Roman" w:cs="Times New Roman"/>
        </w:rPr>
        <w:t>który</w:t>
      </w:r>
      <w:r w:rsidR="004E3903">
        <w:rPr>
          <w:rFonts w:ascii="Times New Roman" w:eastAsia="Times New Roman" w:hAnsi="Times New Roman" w:cs="Times New Roman"/>
        </w:rPr>
        <w:t xml:space="preserve"> jest wskazany w podstawie programowej </w:t>
      </w:r>
      <w:r w:rsidR="002C66FF">
        <w:rPr>
          <w:rFonts w:ascii="Times New Roman" w:eastAsia="Times New Roman" w:hAnsi="Times New Roman" w:cs="Times New Roman"/>
        </w:rPr>
        <w:t xml:space="preserve">przedmiotu </w:t>
      </w:r>
      <w:r w:rsidR="00E864BD">
        <w:rPr>
          <w:rFonts w:ascii="Times New Roman" w:eastAsia="Times New Roman" w:hAnsi="Times New Roman" w:cs="Times New Roman"/>
        </w:rPr>
        <w:t>w</w:t>
      </w:r>
      <w:r w:rsidR="004E3903">
        <w:rPr>
          <w:rFonts w:ascii="Times New Roman" w:eastAsia="Times New Roman" w:hAnsi="Times New Roman" w:cs="Times New Roman"/>
        </w:rPr>
        <w:t>iedz</w:t>
      </w:r>
      <w:r w:rsidR="002C66FF">
        <w:rPr>
          <w:rFonts w:ascii="Times New Roman" w:eastAsia="Times New Roman" w:hAnsi="Times New Roman" w:cs="Times New Roman"/>
        </w:rPr>
        <w:t xml:space="preserve">a </w:t>
      </w:r>
      <w:r w:rsidR="004E3903">
        <w:rPr>
          <w:rFonts w:ascii="Times New Roman" w:eastAsia="Times New Roman" w:hAnsi="Times New Roman" w:cs="Times New Roman"/>
        </w:rPr>
        <w:t xml:space="preserve">o społeczeństwie oraz </w:t>
      </w:r>
      <w:r w:rsidR="00E864BD">
        <w:rPr>
          <w:rFonts w:ascii="Times New Roman" w:eastAsia="Times New Roman" w:hAnsi="Times New Roman" w:cs="Times New Roman"/>
        </w:rPr>
        <w:t>h</w:t>
      </w:r>
      <w:r w:rsidR="004E3903">
        <w:rPr>
          <w:rFonts w:ascii="Times New Roman" w:eastAsia="Times New Roman" w:hAnsi="Times New Roman" w:cs="Times New Roman"/>
        </w:rPr>
        <w:t>istori</w:t>
      </w:r>
      <w:r w:rsidR="002C66FF">
        <w:rPr>
          <w:rFonts w:ascii="Times New Roman" w:eastAsia="Times New Roman" w:hAnsi="Times New Roman" w:cs="Times New Roman"/>
        </w:rPr>
        <w:t>a</w:t>
      </w:r>
      <w:r w:rsidR="004E3903">
        <w:rPr>
          <w:rFonts w:ascii="Times New Roman" w:eastAsia="Times New Roman" w:hAnsi="Times New Roman" w:cs="Times New Roman"/>
        </w:rPr>
        <w:t xml:space="preserve"> w szkole ponadpodstawowej.</w:t>
      </w:r>
    </w:p>
    <w:p w14:paraId="422E6600" w14:textId="7EF29EA9" w:rsidR="004E3903" w:rsidRDefault="00A77472" w:rsidP="002C66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etapie szkolnym pytania</w:t>
      </w:r>
      <w:r w:rsidR="004E39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dotyczą</w:t>
      </w:r>
      <w:r w:rsidR="004E39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następujących zagadnień</w:t>
      </w:r>
      <w:r w:rsidR="004E3903">
        <w:rPr>
          <w:rFonts w:ascii="Times New Roman" w:eastAsia="Times New Roman" w:hAnsi="Times New Roman" w:cs="Times New Roman"/>
        </w:rPr>
        <w:t>:</w:t>
      </w:r>
    </w:p>
    <w:p w14:paraId="5199BBD4" w14:textId="293748AB" w:rsidR="004E3903" w:rsidRP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4E3903">
        <w:rPr>
          <w:rFonts w:ascii="Times New Roman" w:eastAsia="Times New Roman" w:hAnsi="Times New Roman" w:cs="Times New Roman"/>
        </w:rPr>
        <w:t>Konstytucja RP</w:t>
      </w:r>
    </w:p>
    <w:p w14:paraId="5C14A550" w14:textId="222705AA" w:rsid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4E3903">
        <w:rPr>
          <w:rFonts w:ascii="Times New Roman" w:eastAsia="Times New Roman" w:hAnsi="Times New Roman" w:cs="Times New Roman"/>
        </w:rPr>
        <w:t xml:space="preserve">Parlament RP </w:t>
      </w:r>
      <w:r>
        <w:rPr>
          <w:rFonts w:ascii="Times New Roman" w:eastAsia="Times New Roman" w:hAnsi="Times New Roman" w:cs="Times New Roman"/>
        </w:rPr>
        <w:t>– władza ustawodawcza w RP</w:t>
      </w:r>
    </w:p>
    <w:p w14:paraId="4E110FD7" w14:textId="42F62F69" w:rsid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Prezydent RP</w:t>
      </w:r>
    </w:p>
    <w:p w14:paraId="2962A2CF" w14:textId="4E16AC5E" w:rsidR="004E3903" w:rsidRP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Ministrów RP</w:t>
      </w:r>
    </w:p>
    <w:p w14:paraId="3A5A2DD8" w14:textId="087D9C5E" w:rsid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Sejm i Senat</w:t>
      </w:r>
    </w:p>
    <w:p w14:paraId="55E48702" w14:textId="56DF5E94" w:rsid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Sądy i trybunały, KRS, prokuratura i policja w RP</w:t>
      </w:r>
    </w:p>
    <w:p w14:paraId="523C28BC" w14:textId="77008D60" w:rsid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terytorialny w RP</w:t>
      </w:r>
    </w:p>
    <w:p w14:paraId="6B3C82E6" w14:textId="77E01D0C" w:rsid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Organy kontroli państwowej, ochrony prawa i zaufania publicznego w RP</w:t>
      </w:r>
    </w:p>
    <w:p w14:paraId="6BC75C01" w14:textId="050F78AC" w:rsidR="004E3903" w:rsidRDefault="004E3903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Instytucje państwowe – kadencje, sposób powoływania i szefowie</w:t>
      </w:r>
    </w:p>
    <w:p w14:paraId="3D951868" w14:textId="5B3F0667" w:rsidR="004E3903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i systemy prawne</w:t>
      </w:r>
    </w:p>
    <w:p w14:paraId="1BE58CB0" w14:textId="69134925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Rodzaje, dziedziny i gałęzie prawa</w:t>
      </w:r>
    </w:p>
    <w:p w14:paraId="23E9FA8B" w14:textId="1632EBD0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RP jako państwo prawa</w:t>
      </w:r>
    </w:p>
    <w:p w14:paraId="3A8D5ABD" w14:textId="31ACAD15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cywilne i rodzinne</w:t>
      </w:r>
    </w:p>
    <w:p w14:paraId="4878CC7B" w14:textId="7A66E2FB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karne</w:t>
      </w:r>
    </w:p>
    <w:p w14:paraId="581EAA1F" w14:textId="3692BA40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pracy</w:t>
      </w:r>
    </w:p>
    <w:p w14:paraId="35FFE9FD" w14:textId="642E035F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Jednostki samorządu terytorialnego</w:t>
      </w:r>
    </w:p>
    <w:p w14:paraId="544442EE" w14:textId="05564F00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administracyjne, w tym także podział administracyjny Polski</w:t>
      </w:r>
    </w:p>
    <w:p w14:paraId="1A6F46F8" w14:textId="41CC16C0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Unia Europejska i jej organy</w:t>
      </w:r>
    </w:p>
    <w:p w14:paraId="4D91A0A9" w14:textId="7A2EED71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Organizacje międzynarodowe</w:t>
      </w:r>
    </w:p>
    <w:p w14:paraId="75581237" w14:textId="1B69D447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Stolice krajów, ich waluty oraz władze</w:t>
      </w:r>
    </w:p>
    <w:p w14:paraId="46016742" w14:textId="16A18C17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Polityka krajowa i zagraniczna</w:t>
      </w:r>
    </w:p>
    <w:p w14:paraId="2B1D6246" w14:textId="1A66BEE3" w:rsidR="00177AE0" w:rsidRDefault="00177AE0" w:rsidP="002C66F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Historia – ważne wydarzenia dla Polski oraz doniosłe wydarzenia zagraniczne</w:t>
      </w:r>
    </w:p>
    <w:p w14:paraId="72B5DCBC" w14:textId="5E821E59" w:rsidR="00177AE0" w:rsidRDefault="00177AE0" w:rsidP="002C66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40D317C8" w14:textId="48072ECA" w:rsidR="00177AE0" w:rsidRPr="00475C6F" w:rsidRDefault="00177AE0" w:rsidP="002C66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75C6F">
        <w:rPr>
          <w:rFonts w:ascii="Times New Roman" w:eastAsia="Times New Roman" w:hAnsi="Times New Roman" w:cs="Times New Roman"/>
          <w:b/>
          <w:bCs/>
        </w:rPr>
        <w:t>II ETAP OKRĘGOWY</w:t>
      </w:r>
    </w:p>
    <w:p w14:paraId="3F411791" w14:textId="78187D6A" w:rsidR="005E3F2F" w:rsidRDefault="00177AE0" w:rsidP="002C66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Etap II Olimpiady polega na rozwiązaniu </w:t>
      </w:r>
      <w:r w:rsidR="005E3F2F">
        <w:rPr>
          <w:rFonts w:ascii="Times New Roman" w:eastAsia="Times New Roman" w:hAnsi="Times New Roman" w:cs="Times New Roman"/>
        </w:rPr>
        <w:t>trzech kazusów</w:t>
      </w:r>
      <w:r w:rsidR="005E3F2F" w:rsidRPr="005E3F2F">
        <w:rPr>
          <w:rFonts w:ascii="Times New Roman" w:eastAsia="Times New Roman" w:hAnsi="Times New Roman" w:cs="Times New Roman"/>
        </w:rPr>
        <w:t xml:space="preserve"> z zakresu prawa</w:t>
      </w:r>
      <w:r w:rsidR="00A77472" w:rsidRPr="00A77472">
        <w:rPr>
          <w:rFonts w:ascii="Times New Roman" w:eastAsia="Times New Roman" w:hAnsi="Times New Roman" w:cs="Times New Roman"/>
        </w:rPr>
        <w:t xml:space="preserve"> </w:t>
      </w:r>
      <w:r w:rsidR="00A77472" w:rsidRPr="005E3F2F">
        <w:rPr>
          <w:rFonts w:ascii="Times New Roman" w:eastAsia="Times New Roman" w:hAnsi="Times New Roman" w:cs="Times New Roman"/>
        </w:rPr>
        <w:t>cywilnego</w:t>
      </w:r>
      <w:r w:rsidR="005E3F2F" w:rsidRPr="005E3F2F">
        <w:rPr>
          <w:rFonts w:ascii="Times New Roman" w:eastAsia="Times New Roman" w:hAnsi="Times New Roman" w:cs="Times New Roman"/>
        </w:rPr>
        <w:t xml:space="preserve">, prawa </w:t>
      </w:r>
      <w:r w:rsidR="00A77472" w:rsidRPr="005E3F2F">
        <w:rPr>
          <w:rFonts w:ascii="Times New Roman" w:eastAsia="Times New Roman" w:hAnsi="Times New Roman" w:cs="Times New Roman"/>
        </w:rPr>
        <w:t>karnego</w:t>
      </w:r>
      <w:r w:rsidR="00A77472" w:rsidRPr="005E3F2F">
        <w:rPr>
          <w:rFonts w:ascii="Times New Roman" w:eastAsia="Times New Roman" w:hAnsi="Times New Roman" w:cs="Times New Roman"/>
        </w:rPr>
        <w:t xml:space="preserve"> </w:t>
      </w:r>
      <w:r w:rsidR="005E3F2F" w:rsidRPr="005E3F2F">
        <w:rPr>
          <w:rFonts w:ascii="Times New Roman" w:eastAsia="Times New Roman" w:hAnsi="Times New Roman" w:cs="Times New Roman"/>
        </w:rPr>
        <w:t>oraz prawa administracyjnego.</w:t>
      </w:r>
      <w:r w:rsidR="005E3F2F">
        <w:rPr>
          <w:rFonts w:ascii="Times New Roman" w:eastAsia="Times New Roman" w:hAnsi="Times New Roman" w:cs="Times New Roman"/>
        </w:rPr>
        <w:t xml:space="preserve"> </w:t>
      </w:r>
      <w:r w:rsidR="005E3F2F" w:rsidRPr="005E3F2F">
        <w:rPr>
          <w:rFonts w:ascii="Times New Roman" w:eastAsia="Times New Roman" w:hAnsi="Times New Roman" w:cs="Times New Roman"/>
        </w:rPr>
        <w:t xml:space="preserve">Rozwiązanie kazusów będzie wymagało </w:t>
      </w:r>
      <w:r w:rsidR="005E3F2F">
        <w:rPr>
          <w:rFonts w:ascii="Times New Roman" w:eastAsia="Times New Roman" w:hAnsi="Times New Roman" w:cs="Times New Roman"/>
        </w:rPr>
        <w:t xml:space="preserve">od </w:t>
      </w:r>
      <w:r w:rsidR="005E3F2F" w:rsidRPr="005E3F2F">
        <w:rPr>
          <w:rFonts w:ascii="Times New Roman" w:eastAsia="Times New Roman" w:hAnsi="Times New Roman" w:cs="Times New Roman"/>
        </w:rPr>
        <w:t>uczestników znajomości przepisów praw</w:t>
      </w:r>
      <w:r w:rsidR="00A77472">
        <w:rPr>
          <w:rFonts w:ascii="Times New Roman" w:eastAsia="Times New Roman" w:hAnsi="Times New Roman" w:cs="Times New Roman"/>
        </w:rPr>
        <w:t>a</w:t>
      </w:r>
      <w:r w:rsidR="005E3F2F" w:rsidRPr="005E3F2F">
        <w:rPr>
          <w:rFonts w:ascii="Times New Roman" w:eastAsia="Times New Roman" w:hAnsi="Times New Roman" w:cs="Times New Roman"/>
        </w:rPr>
        <w:t xml:space="preserve">, </w:t>
      </w:r>
      <w:r w:rsidR="005E3F2F">
        <w:rPr>
          <w:rFonts w:ascii="Times New Roman" w:eastAsia="Times New Roman" w:hAnsi="Times New Roman" w:cs="Times New Roman"/>
        </w:rPr>
        <w:t xml:space="preserve">umiejętności </w:t>
      </w:r>
      <w:r w:rsidR="005E3F2F" w:rsidRPr="005E3F2F">
        <w:rPr>
          <w:rFonts w:ascii="Times New Roman" w:eastAsia="Times New Roman" w:hAnsi="Times New Roman" w:cs="Times New Roman"/>
        </w:rPr>
        <w:t>sporządzania pism, uzasadniania stanowisk oraz wskazywania prawidłowych podstaw prawnych.</w:t>
      </w:r>
    </w:p>
    <w:p w14:paraId="28BAD8DB" w14:textId="231E04E7" w:rsidR="008E1B95" w:rsidRDefault="008E1B95" w:rsidP="002C66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51AEE65D" w14:textId="4E31C268" w:rsidR="008E1B95" w:rsidRPr="00475C6F" w:rsidRDefault="008E1B95" w:rsidP="002C66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75C6F">
        <w:rPr>
          <w:rFonts w:ascii="Times New Roman" w:eastAsia="Times New Roman" w:hAnsi="Times New Roman" w:cs="Times New Roman"/>
          <w:b/>
          <w:bCs/>
        </w:rPr>
        <w:t>III ETAP CENTRALNY</w:t>
      </w:r>
    </w:p>
    <w:p w14:paraId="65FBF814" w14:textId="5CA134D5" w:rsidR="008E1B95" w:rsidRDefault="008E1B95" w:rsidP="002C66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Etap centralny to „turniej” wiedzy. </w:t>
      </w:r>
      <w:r w:rsidR="00A77472">
        <w:rPr>
          <w:rFonts w:ascii="Times New Roman" w:eastAsia="Times New Roman" w:hAnsi="Times New Roman" w:cs="Times New Roman"/>
        </w:rPr>
        <w:t>Zostanie on</w:t>
      </w:r>
      <w:r>
        <w:rPr>
          <w:rFonts w:ascii="Times New Roman" w:eastAsia="Times New Roman" w:hAnsi="Times New Roman" w:cs="Times New Roman"/>
        </w:rPr>
        <w:t xml:space="preserve"> podzielony na dwie rundy. Pierwsza z nich to runda eliminacyjna, w której wszyscy gracze </w:t>
      </w:r>
      <w:r w:rsidR="00E864BD">
        <w:rPr>
          <w:rFonts w:ascii="Times New Roman" w:eastAsia="Times New Roman" w:hAnsi="Times New Roman" w:cs="Times New Roman"/>
        </w:rPr>
        <w:t>będą odpowiadali</w:t>
      </w:r>
      <w:r>
        <w:rPr>
          <w:rFonts w:ascii="Times New Roman" w:eastAsia="Times New Roman" w:hAnsi="Times New Roman" w:cs="Times New Roman"/>
        </w:rPr>
        <w:t xml:space="preserve"> na pytania jednocześnie. Pytania formułowane </w:t>
      </w:r>
      <w:r w:rsidR="00E864BD">
        <w:rPr>
          <w:rFonts w:ascii="Times New Roman" w:eastAsia="Times New Roman" w:hAnsi="Times New Roman" w:cs="Times New Roman"/>
        </w:rPr>
        <w:t>będą</w:t>
      </w:r>
      <w:r w:rsidR="00DE2AB6">
        <w:rPr>
          <w:rFonts w:ascii="Times New Roman" w:eastAsia="Times New Roman" w:hAnsi="Times New Roman" w:cs="Times New Roman"/>
        </w:rPr>
        <w:t xml:space="preserve"> tak</w:t>
      </w:r>
      <w:r>
        <w:rPr>
          <w:rFonts w:ascii="Times New Roman" w:eastAsia="Times New Roman" w:hAnsi="Times New Roman" w:cs="Times New Roman"/>
        </w:rPr>
        <w:t>, aby odpowiedź brzmiała „TAK/NIE” lub „PRAWDA/</w:t>
      </w:r>
      <w:r w:rsidR="00DE2AB6">
        <w:rPr>
          <w:rFonts w:ascii="Times New Roman" w:eastAsia="Times New Roman" w:hAnsi="Times New Roman" w:cs="Times New Roman"/>
        </w:rPr>
        <w:t xml:space="preserve">FAŁSZ”. Zła odpowiedź spowoduje wyeliminowanie uczestnika. Do drugiej rundy </w:t>
      </w:r>
      <w:r w:rsidR="00E864BD">
        <w:rPr>
          <w:rFonts w:ascii="Times New Roman" w:eastAsia="Times New Roman" w:hAnsi="Times New Roman" w:cs="Times New Roman"/>
        </w:rPr>
        <w:t>przejdzie</w:t>
      </w:r>
      <w:r w:rsidR="00DE2AB6">
        <w:rPr>
          <w:rFonts w:ascii="Times New Roman" w:eastAsia="Times New Roman" w:hAnsi="Times New Roman" w:cs="Times New Roman"/>
        </w:rPr>
        <w:t xml:space="preserve"> pięciu uczestników. Następnie finaliści będą odpowiadali na losowe pytania do momentu udzielenia trzech nieprawidłowych odpowiedzi.</w:t>
      </w:r>
    </w:p>
    <w:p w14:paraId="57CA715A" w14:textId="09936100" w:rsidR="00DE2AB6" w:rsidRDefault="00DE2AB6" w:rsidP="002C66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Wszystkie pytania pojawiające się w trakcie III etapu Olimpiady będą dotyczyły zagadnień z</w:t>
      </w:r>
      <w:r w:rsidR="00E864B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niżej wymienionych gałęzi prawa. </w:t>
      </w:r>
      <w:r w:rsidR="00E864BD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ch znaczna część będzie oparta wprost o</w:t>
      </w:r>
      <w:r w:rsidR="00E864B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przepisy podstawowych ustaw dotyczących poszczególnych gałęzi prawa, tj.:</w:t>
      </w:r>
    </w:p>
    <w:p w14:paraId="50D3E4D0" w14:textId="58F7561F" w:rsidR="00DE2AB6" w:rsidRDefault="00DE2AB6" w:rsidP="002C66F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konstytucyjne</w:t>
      </w:r>
    </w:p>
    <w:p w14:paraId="23AFC8DE" w14:textId="605ABB9C" w:rsidR="00DE2AB6" w:rsidRDefault="00E94454" w:rsidP="002C66F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Prawo cywilne </w:t>
      </w:r>
    </w:p>
    <w:p w14:paraId="13DC4AB5" w14:textId="72F1587D" w:rsidR="00E94454" w:rsidRDefault="00E94454" w:rsidP="002C66F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karne</w:t>
      </w:r>
    </w:p>
    <w:p w14:paraId="2FDCB0D7" w14:textId="2C676283" w:rsidR="00E94454" w:rsidRDefault="00E94454" w:rsidP="002C66F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Prawo administracyjne </w:t>
      </w:r>
    </w:p>
    <w:p w14:paraId="153AFCEE" w14:textId="6A87FDA0" w:rsidR="00E94454" w:rsidRDefault="00E94454" w:rsidP="00E864B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pracy</w:t>
      </w:r>
    </w:p>
    <w:p w14:paraId="7E19D743" w14:textId="3B02981B" w:rsidR="00E94454" w:rsidRDefault="00E94454" w:rsidP="002C66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Uczestnik III etapu Olimpiady powinien posiadać wiedzę dotyczącą prawa i wymiaru sprawiedliwości wykraczającą poza podstawę programową przedmiotu </w:t>
      </w:r>
      <w:r w:rsidR="00E864BD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iedza o</w:t>
      </w:r>
      <w:r w:rsidR="00E864BD">
        <w:rPr>
          <w:rFonts w:ascii="Times New Roman" w:eastAsia="Times New Roman" w:hAnsi="Times New Roman" w:cs="Times New Roman"/>
        </w:rPr>
        <w:t> </w:t>
      </w:r>
      <w:r w:rsidR="00ED6B9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połeczeństwie i posiadać elementarną wiedzę z prawa konstytucyjnego, prawa cywilnego, </w:t>
      </w:r>
      <w:r>
        <w:rPr>
          <w:rFonts w:ascii="Times New Roman" w:eastAsia="Times New Roman" w:hAnsi="Times New Roman" w:cs="Times New Roman"/>
        </w:rPr>
        <w:lastRenderedPageBreak/>
        <w:t xml:space="preserve">prawa </w:t>
      </w:r>
      <w:r w:rsidR="00E864BD">
        <w:rPr>
          <w:rFonts w:ascii="Times New Roman" w:eastAsia="Times New Roman" w:hAnsi="Times New Roman" w:cs="Times New Roman"/>
        </w:rPr>
        <w:t>karnego</w:t>
      </w:r>
      <w:r>
        <w:rPr>
          <w:rFonts w:ascii="Times New Roman" w:eastAsia="Times New Roman" w:hAnsi="Times New Roman" w:cs="Times New Roman"/>
        </w:rPr>
        <w:t xml:space="preserve">, prawa administracyjnego i prawa pracy. </w:t>
      </w:r>
      <w:r w:rsidR="00E864BD">
        <w:rPr>
          <w:rFonts w:ascii="Times New Roman" w:eastAsia="Times New Roman" w:hAnsi="Times New Roman" w:cs="Times New Roman"/>
        </w:rPr>
        <w:t>Pytania</w:t>
      </w:r>
      <w:r>
        <w:rPr>
          <w:rFonts w:ascii="Times New Roman" w:eastAsia="Times New Roman" w:hAnsi="Times New Roman" w:cs="Times New Roman"/>
        </w:rPr>
        <w:t xml:space="preserve"> III etapu odpowiadają poziomowi wymagań (efek</w:t>
      </w:r>
      <w:r w:rsidR="00475C6F">
        <w:rPr>
          <w:rFonts w:ascii="Times New Roman" w:eastAsia="Times New Roman" w:hAnsi="Times New Roman" w:cs="Times New Roman"/>
        </w:rPr>
        <w:t>tów kształcenia) określonych w standardach kształcenia dla studiów na kierunku prawo lub administracja.</w:t>
      </w:r>
    </w:p>
    <w:p w14:paraId="22A77DE3" w14:textId="0089FE03" w:rsidR="00475C6F" w:rsidRPr="00E94454" w:rsidRDefault="00475C6F" w:rsidP="002C66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Zakres i poziom wiedzy oraz umiejętności laureatów i finalistów Olimpiady wykraczają poza wymagania określone w podstawie programowej kształcenia ogólnego dla przedmiotu </w:t>
      </w:r>
      <w:r w:rsidR="00E864BD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istoria oraz wiedza o społeczeństwie w szkołach ponadpodstawowych w zakresie rozszerzonym.</w:t>
      </w:r>
    </w:p>
    <w:p w14:paraId="3C303339" w14:textId="77777777" w:rsidR="008E1B95" w:rsidRPr="00177AE0" w:rsidRDefault="008E1B95" w:rsidP="002C66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sectPr w:rsidR="008E1B95" w:rsidRPr="00177AE0" w:rsidSect="00177AE0">
      <w:headerReference w:type="default" r:id="rId8"/>
      <w:footerReference w:type="default" r:id="rId9"/>
      <w:pgSz w:w="11900" w:h="16840"/>
      <w:pgMar w:top="2127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0471" w14:textId="77777777" w:rsidR="00000000" w:rsidRDefault="00ED6B9B">
      <w:r>
        <w:separator/>
      </w:r>
    </w:p>
  </w:endnote>
  <w:endnote w:type="continuationSeparator" w:id="0">
    <w:p w14:paraId="391BDC2F" w14:textId="77777777" w:rsidR="00000000" w:rsidRDefault="00ED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750DFD" w:rsidRDefault="00750D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BCBC" w14:textId="77777777" w:rsidR="00000000" w:rsidRDefault="00ED6B9B">
      <w:r>
        <w:separator/>
      </w:r>
    </w:p>
  </w:footnote>
  <w:footnote w:type="continuationSeparator" w:id="0">
    <w:p w14:paraId="71101ED1" w14:textId="77777777" w:rsidR="00000000" w:rsidRDefault="00ED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750DFD" w:rsidRDefault="00ED6B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  <w:r>
      <w:rPr>
        <w:noProof/>
      </w:rPr>
      <w:drawing>
        <wp:inline distT="0" distB="0" distL="0" distR="0">
          <wp:extent cx="5727700" cy="733425"/>
          <wp:effectExtent l="0" t="0" r="0" b="0"/>
          <wp:docPr id="5" name="image1.png" descr="IWS-pap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WS-pap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7E0"/>
    <w:multiLevelType w:val="hybridMultilevel"/>
    <w:tmpl w:val="90CA3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F2C6B"/>
    <w:multiLevelType w:val="hybridMultilevel"/>
    <w:tmpl w:val="9652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D18EC"/>
    <w:multiLevelType w:val="multilevel"/>
    <w:tmpl w:val="BA2248D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FD"/>
    <w:rsid w:val="00177AE0"/>
    <w:rsid w:val="002C66FF"/>
    <w:rsid w:val="00475C6F"/>
    <w:rsid w:val="004E3903"/>
    <w:rsid w:val="005E3F2F"/>
    <w:rsid w:val="00750DFD"/>
    <w:rsid w:val="008E1B95"/>
    <w:rsid w:val="00A77472"/>
    <w:rsid w:val="00DE2AB6"/>
    <w:rsid w:val="00E864BD"/>
    <w:rsid w:val="00E94454"/>
    <w:rsid w:val="00EB68AD"/>
    <w:rsid w:val="00E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9F16"/>
  <w15:docId w15:val="{02285BB6-7912-40FD-8528-31C1914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153"/>
        <w:tab w:val="right" w:pos="8306"/>
      </w:tabs>
    </w:pPr>
    <w:rPr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153"/>
        <w:tab w:val="right" w:pos="8306"/>
      </w:tabs>
    </w:pPr>
    <w:rPr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</w:style>
  <w:style w:type="paragraph" w:styleId="Tekstdymka">
    <w:name w:val="Balloon Text"/>
    <w:basedOn w:val="Normalny"/>
    <w:link w:val="TekstdymkaZnak"/>
    <w:uiPriority w:val="99"/>
    <w:semiHidden/>
    <w:unhideWhenUsed/>
    <w:rsid w:val="000372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2A7"/>
    <w:rPr>
      <w:rFonts w:ascii="Segoe UI" w:eastAsia="Cambria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E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fz1+Ri01FKNVfdpDdd81TsoOiQ==">AMUW2mWrTioQDiJLWM9PtL1qhLbTU5YIh1fTyVKf6We08ygjxRnJJ8aHbZE8xCaML+8dRVe1Q75v2UNUnXIOvpd/dHxPthb8L0TgYYlQ0IASc4fhmYQFuZw=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Damięcki</dc:creator>
  <cp:lastModifiedBy>Żywuszko Monika  (DSF)</cp:lastModifiedBy>
  <cp:revision>2</cp:revision>
  <dcterms:created xsi:type="dcterms:W3CDTF">2021-08-06T12:06:00Z</dcterms:created>
  <dcterms:modified xsi:type="dcterms:W3CDTF">2021-08-06T12:06:00Z</dcterms:modified>
</cp:coreProperties>
</file>