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203B" w14:textId="09AF3CA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Arial Unicode MS" w:hAnsi="Arial" w:cs="Arial"/>
          <w:color w:val="auto"/>
          <w:sz w:val="20"/>
          <w:szCs w:val="20"/>
        </w:rPr>
      </w:pPr>
    </w:p>
    <w:p w14:paraId="5FF75983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EC8C95B" w14:textId="4EBC9075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 xml:space="preserve">Załącznik Nr 2 do Zarządzenia Dyrektora IWS z dnia </w:t>
      </w:r>
      <w:r w:rsidR="009C552C">
        <w:rPr>
          <w:rFonts w:ascii="Arial" w:hAnsi="Arial" w:cs="Arial"/>
          <w:lang w:val="pl-PL"/>
        </w:rPr>
        <w:t xml:space="preserve">3 marca </w:t>
      </w:r>
      <w:r w:rsidR="00E311D2">
        <w:rPr>
          <w:rFonts w:ascii="Arial" w:hAnsi="Arial" w:cs="Arial"/>
          <w:lang w:val="pl-PL"/>
        </w:rPr>
        <w:t xml:space="preserve"> 2022</w:t>
      </w:r>
      <w:r w:rsidRPr="007A33FC">
        <w:rPr>
          <w:rFonts w:ascii="Arial" w:hAnsi="Arial" w:cs="Arial"/>
          <w:lang w:val="pl-PL"/>
        </w:rPr>
        <w:t xml:space="preserve"> r. w sprawie ogłoszenia konkursu na stanowisko a</w:t>
      </w:r>
      <w:r w:rsidR="009C552C">
        <w:rPr>
          <w:rFonts w:ascii="Arial" w:hAnsi="Arial" w:cs="Arial"/>
          <w:lang w:val="pl-PL"/>
        </w:rPr>
        <w:t>systenta</w:t>
      </w:r>
      <w:r w:rsidRPr="007A33FC">
        <w:rPr>
          <w:rFonts w:ascii="Arial" w:hAnsi="Arial" w:cs="Arial"/>
          <w:lang w:val="pl-PL"/>
        </w:rPr>
        <w:t xml:space="preserve"> w Sekcji Praw</w:t>
      </w:r>
      <w:r w:rsidR="009C552C">
        <w:rPr>
          <w:rFonts w:ascii="Arial" w:hAnsi="Arial" w:cs="Arial"/>
          <w:lang w:val="pl-PL"/>
        </w:rPr>
        <w:t xml:space="preserve">a i Procesu Karnego </w:t>
      </w:r>
      <w:r w:rsidRPr="007A33FC">
        <w:rPr>
          <w:rFonts w:ascii="Arial" w:hAnsi="Arial" w:cs="Arial"/>
          <w:lang w:val="pl-PL"/>
        </w:rPr>
        <w:t>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6A7492F0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A</w:t>
      </w:r>
      <w:r w:rsidR="009C552C">
        <w:rPr>
          <w:rFonts w:ascii="Arial" w:hAnsi="Arial" w:cs="Arial"/>
          <w:b/>
          <w:lang w:val="pl-PL"/>
        </w:rPr>
        <w:t>SYSTENTA W SEKCJI PRAWA I PROCESU KARNEGO</w:t>
      </w:r>
    </w:p>
    <w:p w14:paraId="2A369CB5" w14:textId="77777777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5EF2DF3A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</w:t>
      </w:r>
      <w:r w:rsidR="009C552C">
        <w:rPr>
          <w:rFonts w:ascii="Arial" w:hAnsi="Arial" w:cs="Arial"/>
        </w:rPr>
        <w:t>systenta</w:t>
      </w:r>
      <w:r w:rsidRPr="007A33FC">
        <w:rPr>
          <w:rFonts w:ascii="Arial" w:hAnsi="Arial" w:cs="Arial"/>
        </w:rPr>
        <w:t xml:space="preserve"> w Sekcji Praw</w:t>
      </w:r>
      <w:r w:rsidR="009C552C">
        <w:rPr>
          <w:rFonts w:ascii="Arial" w:hAnsi="Arial" w:cs="Arial"/>
        </w:rPr>
        <w:t xml:space="preserve">a i Procesu Karnego </w:t>
      </w:r>
      <w:r w:rsidRPr="007A33FC">
        <w:rPr>
          <w:rFonts w:ascii="Arial" w:hAnsi="Arial" w:cs="Arial"/>
        </w:rPr>
        <w:t>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933CDC7" w14:textId="12220B14" w:rsidR="00FB1AA3" w:rsidRPr="00334DBE" w:rsidRDefault="00FB1AA3" w:rsidP="00334DBE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</w:p>
    <w:sectPr w:rsidR="00FB1AA3" w:rsidRPr="00334DB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83E" w14:textId="77777777" w:rsidR="00FE2AF7" w:rsidRDefault="00FE2AF7">
      <w:r>
        <w:separator/>
      </w:r>
    </w:p>
  </w:endnote>
  <w:endnote w:type="continuationSeparator" w:id="0">
    <w:p w14:paraId="3B7205A4" w14:textId="77777777" w:rsidR="00FE2AF7" w:rsidRDefault="00F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7A5A" w14:textId="77777777" w:rsidR="00FE2AF7" w:rsidRDefault="00FE2AF7">
      <w:r>
        <w:separator/>
      </w:r>
    </w:p>
  </w:footnote>
  <w:footnote w:type="continuationSeparator" w:id="0">
    <w:p w14:paraId="1DD6B8A7" w14:textId="77777777" w:rsidR="00FE2AF7" w:rsidRDefault="00FE2AF7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8D3"/>
    <w:multiLevelType w:val="hybridMultilevel"/>
    <w:tmpl w:val="AF802CB4"/>
    <w:lvl w:ilvl="0" w:tplc="EB98B2CC">
      <w:start w:val="1"/>
      <w:numFmt w:val="decimal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3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2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C1276D"/>
    <w:multiLevelType w:val="hybridMultilevel"/>
    <w:tmpl w:val="21F40140"/>
    <w:lvl w:ilvl="0" w:tplc="0D04A360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373F"/>
    <w:multiLevelType w:val="hybridMultilevel"/>
    <w:tmpl w:val="64DC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1"/>
  </w:num>
  <w:num w:numId="5">
    <w:abstractNumId w:val="25"/>
  </w:num>
  <w:num w:numId="6">
    <w:abstractNumId w:val="18"/>
  </w:num>
  <w:num w:numId="7">
    <w:abstractNumId w:val="27"/>
  </w:num>
  <w:num w:numId="8">
    <w:abstractNumId w:val="20"/>
  </w:num>
  <w:num w:numId="9">
    <w:abstractNumId w:val="6"/>
  </w:num>
  <w:num w:numId="10">
    <w:abstractNumId w:val="31"/>
  </w:num>
  <w:num w:numId="11">
    <w:abstractNumId w:val="8"/>
  </w:num>
  <w:num w:numId="12">
    <w:abstractNumId w:val="26"/>
  </w:num>
  <w:num w:numId="13">
    <w:abstractNumId w:val="28"/>
  </w:num>
  <w:num w:numId="14">
    <w:abstractNumId w:val="19"/>
  </w:num>
  <w:num w:numId="15">
    <w:abstractNumId w:val="2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9"/>
  </w:num>
  <w:num w:numId="21">
    <w:abstractNumId w:val="15"/>
  </w:num>
  <w:num w:numId="22">
    <w:abstractNumId w:val="4"/>
  </w:num>
  <w:num w:numId="23">
    <w:abstractNumId w:val="17"/>
  </w:num>
  <w:num w:numId="24">
    <w:abstractNumId w:val="14"/>
  </w:num>
  <w:num w:numId="25">
    <w:abstractNumId w:val="30"/>
  </w:num>
  <w:num w:numId="26">
    <w:abstractNumId w:val="23"/>
  </w:num>
  <w:num w:numId="27">
    <w:abstractNumId w:val="3"/>
  </w:num>
  <w:num w:numId="28">
    <w:abstractNumId w:val="22"/>
  </w:num>
  <w:num w:numId="29">
    <w:abstractNumId w:val="11"/>
  </w:num>
  <w:num w:numId="30">
    <w:abstractNumId w:val="5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C"/>
    <w:rsid w:val="00096661"/>
    <w:rsid w:val="000D1CD1"/>
    <w:rsid w:val="000E1927"/>
    <w:rsid w:val="00180D99"/>
    <w:rsid w:val="00196361"/>
    <w:rsid w:val="001C5B1C"/>
    <w:rsid w:val="001D2B5D"/>
    <w:rsid w:val="00237ED7"/>
    <w:rsid w:val="002553ED"/>
    <w:rsid w:val="00293E07"/>
    <w:rsid w:val="002A72AD"/>
    <w:rsid w:val="00310FE4"/>
    <w:rsid w:val="00324E70"/>
    <w:rsid w:val="00334DBE"/>
    <w:rsid w:val="00336D9A"/>
    <w:rsid w:val="0041378A"/>
    <w:rsid w:val="00483ABB"/>
    <w:rsid w:val="004D290E"/>
    <w:rsid w:val="005017F0"/>
    <w:rsid w:val="00533051"/>
    <w:rsid w:val="00557FFA"/>
    <w:rsid w:val="005628F0"/>
    <w:rsid w:val="005A05A8"/>
    <w:rsid w:val="005A4E36"/>
    <w:rsid w:val="00625387"/>
    <w:rsid w:val="00645BBD"/>
    <w:rsid w:val="00653AF1"/>
    <w:rsid w:val="006E733C"/>
    <w:rsid w:val="00766FE3"/>
    <w:rsid w:val="007A33FC"/>
    <w:rsid w:val="00841A72"/>
    <w:rsid w:val="00871B64"/>
    <w:rsid w:val="00946DEF"/>
    <w:rsid w:val="00954209"/>
    <w:rsid w:val="00963833"/>
    <w:rsid w:val="00972C22"/>
    <w:rsid w:val="009B49FC"/>
    <w:rsid w:val="009B63E5"/>
    <w:rsid w:val="009C049D"/>
    <w:rsid w:val="009C552C"/>
    <w:rsid w:val="00A30E51"/>
    <w:rsid w:val="00A63943"/>
    <w:rsid w:val="00AC0C28"/>
    <w:rsid w:val="00B91310"/>
    <w:rsid w:val="00BA7A6E"/>
    <w:rsid w:val="00BE3A59"/>
    <w:rsid w:val="00C140B4"/>
    <w:rsid w:val="00C56D40"/>
    <w:rsid w:val="00D37E68"/>
    <w:rsid w:val="00E311D2"/>
    <w:rsid w:val="00EC7408"/>
    <w:rsid w:val="00F3187E"/>
    <w:rsid w:val="00F71A42"/>
    <w:rsid w:val="00F96D4D"/>
    <w:rsid w:val="00FB1AA3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  <w:style w:type="paragraph" w:customStyle="1" w:styleId="Domylne">
    <w:name w:val="Domyślne"/>
    <w:rsid w:val="00BA7A6E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D0A-B585-4B95-A87F-7A9E58E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Piotr Perek</cp:lastModifiedBy>
  <cp:revision>2</cp:revision>
  <cp:lastPrinted>2022-03-03T08:49:00Z</cp:lastPrinted>
  <dcterms:created xsi:type="dcterms:W3CDTF">2022-03-03T10:34:00Z</dcterms:created>
  <dcterms:modified xsi:type="dcterms:W3CDTF">2022-03-03T10:34:00Z</dcterms:modified>
</cp:coreProperties>
</file>