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0C76" w14:textId="77777777" w:rsidR="00E100C6" w:rsidRDefault="00E100C6" w:rsidP="00E100C6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SWZ– Wykaz usług</w:t>
      </w:r>
    </w:p>
    <w:p w14:paraId="0406EE3A" w14:textId="77777777" w:rsidR="00E100C6" w:rsidRDefault="00E100C6" w:rsidP="00E10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8EDD501" w14:textId="77777777" w:rsidR="00E100C6" w:rsidRDefault="00E100C6" w:rsidP="00E100C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7114819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D07E4E2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2E4B167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A76ADA2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5F00B4D" w14:textId="77777777" w:rsidR="00E100C6" w:rsidRDefault="00E100C6" w:rsidP="00E100C6">
      <w:pPr>
        <w:pStyle w:val="Default"/>
        <w:tabs>
          <w:tab w:val="left" w:pos="993"/>
        </w:tabs>
        <w:spacing w:before="120" w:after="120" w:line="360" w:lineRule="auto"/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</w:t>
      </w:r>
      <w:r w:rsidRPr="00A43BC9">
        <w:rPr>
          <w:rFonts w:ascii="Times New Roman" w:hAnsi="Times New Roman" w:cs="Times New Roman"/>
        </w:rPr>
        <w:t xml:space="preserve">otyczy: </w:t>
      </w:r>
      <w:r w:rsidRPr="00864CF6">
        <w:rPr>
          <w:rFonts w:ascii="Times New Roman" w:hAnsi="Times New Roman" w:cs="Times New Roman"/>
        </w:rPr>
        <w:t xml:space="preserve">wezwania do złożenia podmiotowych środków dowodowych w postępowaniu </w:t>
      </w:r>
      <w:r>
        <w:rPr>
          <w:rFonts w:ascii="Times New Roman" w:hAnsi="Times New Roman" w:cs="Times New Roman"/>
        </w:rPr>
        <w:br/>
      </w:r>
      <w:r w:rsidRPr="00864CF6">
        <w:rPr>
          <w:rFonts w:ascii="Times New Roman" w:hAnsi="Times New Roman" w:cs="Times New Roman"/>
        </w:rPr>
        <w:t xml:space="preserve">o udzielenie zamówienia na </w:t>
      </w: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54EE4EBB" w14:textId="77777777" w:rsidR="00E100C6" w:rsidRDefault="00E100C6" w:rsidP="00E100C6">
      <w:pPr>
        <w:pStyle w:val="Tre"/>
        <w:spacing w:line="360" w:lineRule="auto"/>
        <w:ind w:left="993" w:hanging="993"/>
        <w:jc w:val="both"/>
        <w:rPr>
          <w:b/>
        </w:rPr>
      </w:pPr>
    </w:p>
    <w:p w14:paraId="554F39E5" w14:textId="77777777" w:rsidR="00E100C6" w:rsidRDefault="00E100C6" w:rsidP="00E10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CD77D" w14:textId="77777777" w:rsidR="00E100C6" w:rsidRDefault="00E100C6" w:rsidP="00E10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3B351" w14:textId="77777777" w:rsidR="00E100C6" w:rsidRDefault="00E100C6" w:rsidP="00E100C6">
      <w:pPr>
        <w:pStyle w:val="Standard"/>
        <w:spacing w:line="360" w:lineRule="auto"/>
        <w:jc w:val="both"/>
      </w:pPr>
      <w:r>
        <w:rPr>
          <w:rFonts w:cs="Times New Roman"/>
        </w:rPr>
        <w:t xml:space="preserve">W odpowiedzi na </w:t>
      </w:r>
      <w:r w:rsidRPr="00D0730B">
        <w:rPr>
          <w:rFonts w:cs="Times New Roman"/>
        </w:rPr>
        <w:t>wezwani</w:t>
      </w:r>
      <w:r>
        <w:rPr>
          <w:rFonts w:cs="Times New Roman"/>
        </w:rPr>
        <w:t>e</w:t>
      </w:r>
      <w:r w:rsidRPr="00D0730B">
        <w:rPr>
          <w:rFonts w:cs="Times New Roman"/>
        </w:rPr>
        <w:t xml:space="preserve"> </w:t>
      </w:r>
      <w:r>
        <w:rPr>
          <w:rFonts w:cs="Times New Roman"/>
        </w:rPr>
        <w:t xml:space="preserve">Zamawiającego </w:t>
      </w:r>
      <w:r w:rsidRPr="00D0730B">
        <w:rPr>
          <w:rFonts w:cs="Times New Roman"/>
        </w:rPr>
        <w:t>do złożenia podmiotowych środków dowodowych</w:t>
      </w:r>
      <w:r>
        <w:rPr>
          <w:rFonts w:cs="Times New Roman"/>
        </w:rPr>
        <w:t xml:space="preserve"> w prowadzonym przez Instytut Wymiaru Sprawiedliwości postępowaniu w celu zawarcia umowy ramowej z odpowiednim zastosowaniem trybu podstawowego </w:t>
      </w:r>
    </w:p>
    <w:p w14:paraId="3253339F" w14:textId="77777777" w:rsidR="00E100C6" w:rsidRDefault="00E100C6" w:rsidP="00E10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024B7" w14:textId="77777777" w:rsidR="00E100C6" w:rsidRPr="004E32E2" w:rsidRDefault="00E100C6" w:rsidP="00E100C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przedstawiam/y poniższy:</w:t>
      </w:r>
    </w:p>
    <w:p w14:paraId="63BD6508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9DAF7" w14:textId="77777777" w:rsidR="00E100C6" w:rsidRDefault="00E100C6" w:rsidP="00E100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7">
        <w:rPr>
          <w:rFonts w:ascii="Times New Roman" w:hAnsi="Times New Roman" w:cs="Times New Roman"/>
          <w:b/>
          <w:bCs/>
          <w:sz w:val="28"/>
          <w:szCs w:val="28"/>
        </w:rPr>
        <w:t xml:space="preserve">WYKAZU USŁUG </w:t>
      </w:r>
      <w:r w:rsidRPr="004B1F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1F37">
        <w:rPr>
          <w:rFonts w:ascii="Times New Roman" w:hAnsi="Times New Roman" w:cs="Times New Roman"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</w:t>
      </w:r>
      <w:r w:rsidRPr="004B1F37">
        <w:rPr>
          <w:rFonts w:ascii="Times New Roman" w:hAnsi="Times New Roman" w:cs="Times New Roman"/>
          <w:sz w:val="24"/>
          <w:szCs w:val="24"/>
        </w:rPr>
        <w:br/>
        <w:t>– w tym okresie, wraz z podaniem ich wartości, przedmiotu, dat wykonania i podmiotów, na rzecz których usługi zostały wykonane lub są wykonywane</w:t>
      </w:r>
    </w:p>
    <w:p w14:paraId="07B227A0" w14:textId="77777777" w:rsidR="00E100C6" w:rsidRPr="00DB6E6D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8A6DC32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wykazanych</w:t>
      </w:r>
      <w:r w:rsidRPr="00DB6E6D">
        <w:rPr>
          <w:rFonts w:ascii="Times New Roman" w:hAnsi="Times New Roman" w:cs="Times New Roman"/>
        </w:rPr>
        <w:t xml:space="preserve"> przez Wykonawcę </w:t>
      </w:r>
      <w:r>
        <w:rPr>
          <w:rFonts w:ascii="Times New Roman" w:hAnsi="Times New Roman" w:cs="Times New Roman"/>
        </w:rPr>
        <w:t xml:space="preserve">w celu ubiegania się o </w:t>
      </w:r>
      <w:r w:rsidRPr="00DB6E6D">
        <w:rPr>
          <w:rFonts w:ascii="Times New Roman" w:hAnsi="Times New Roman" w:cs="Times New Roman"/>
        </w:rPr>
        <w:t>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145A576A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8D82A8A" w14:textId="77777777" w:rsidR="00E100C6" w:rsidRDefault="00E100C6" w:rsidP="00E100C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47E4D057" w14:textId="77777777" w:rsidR="00E100C6" w:rsidRDefault="00E100C6" w:rsidP="00E100C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</w:p>
    <w:p w14:paraId="30197C23" w14:textId="77777777" w:rsidR="00E100C6" w:rsidRDefault="00E100C6" w:rsidP="00E100C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F03A65">
        <w:rPr>
          <w:rFonts w:ascii="Times New Roman" w:hAnsi="Times New Roman" w:cs="Times New Roman"/>
        </w:rPr>
        <w:t>Szczegółowe informacje dotyczące ww. osób zostały przedstawione w tabeli nr 5.1.</w:t>
      </w:r>
    </w:p>
    <w:p w14:paraId="5CBC1F15" w14:textId="77777777" w:rsidR="00E100C6" w:rsidRDefault="00E100C6" w:rsidP="00E100C6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</w:p>
    <w:p w14:paraId="380156B3" w14:textId="77777777" w:rsidR="00E100C6" w:rsidRDefault="00E100C6" w:rsidP="00E100C6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667E459" w14:textId="77777777" w:rsidR="00E100C6" w:rsidRPr="0073233B" w:rsidRDefault="00E100C6" w:rsidP="00E100C6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85910"/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025"/>
        <w:gridCol w:w="1417"/>
        <w:gridCol w:w="2127"/>
        <w:gridCol w:w="1503"/>
        <w:gridCol w:w="1501"/>
      </w:tblGrid>
      <w:tr w:rsidR="00E100C6" w:rsidRPr="007976DA" w14:paraId="19DEDE0C" w14:textId="77777777" w:rsidTr="00477B19">
        <w:tc>
          <w:tcPr>
            <w:tcW w:w="489" w:type="dxa"/>
            <w:vAlign w:val="center"/>
          </w:tcPr>
          <w:p w14:paraId="7AB00392" w14:textId="77777777" w:rsidR="00E100C6" w:rsidRPr="007976DA" w:rsidRDefault="00E100C6" w:rsidP="00477B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25" w:type="dxa"/>
            <w:vAlign w:val="center"/>
          </w:tcPr>
          <w:p w14:paraId="4D85DEB1" w14:textId="77777777" w:rsidR="00E100C6" w:rsidRPr="007976DA" w:rsidRDefault="00E100C6" w:rsidP="00477B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Nazwa usługi referencyjnej</w:t>
            </w:r>
          </w:p>
        </w:tc>
        <w:tc>
          <w:tcPr>
            <w:tcW w:w="1417" w:type="dxa"/>
            <w:vAlign w:val="center"/>
          </w:tcPr>
          <w:p w14:paraId="23BD0073" w14:textId="77777777" w:rsidR="00E100C6" w:rsidRPr="007976DA" w:rsidRDefault="00E100C6" w:rsidP="00477B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Wartość usługi referencyjnej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(bez VAT)</w:t>
            </w:r>
          </w:p>
        </w:tc>
        <w:tc>
          <w:tcPr>
            <w:tcW w:w="2127" w:type="dxa"/>
            <w:vAlign w:val="center"/>
          </w:tcPr>
          <w:p w14:paraId="24C6EE95" w14:textId="77777777" w:rsidR="00E100C6" w:rsidRPr="007976DA" w:rsidRDefault="00E100C6" w:rsidP="00477B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503" w:type="dxa"/>
            <w:vAlign w:val="center"/>
          </w:tcPr>
          <w:p w14:paraId="7EBB8372" w14:textId="77777777" w:rsidR="00E100C6" w:rsidRPr="007976DA" w:rsidRDefault="00E100C6" w:rsidP="00477B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Okres świadczenia usługi referencyjnej</w:t>
            </w:r>
          </w:p>
        </w:tc>
        <w:tc>
          <w:tcPr>
            <w:tcW w:w="1501" w:type="dxa"/>
            <w:vAlign w:val="center"/>
          </w:tcPr>
          <w:p w14:paraId="7AAEAAE4" w14:textId="77777777" w:rsidR="00E100C6" w:rsidRPr="007976DA" w:rsidRDefault="00E100C6" w:rsidP="00477B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 xml:space="preserve">Nazwy podmiotów,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udzielających</w:t>
            </w: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 xml:space="preserve"> usług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referencyjn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</w:p>
        </w:tc>
      </w:tr>
      <w:tr w:rsidR="00E100C6" w14:paraId="6734BE98" w14:textId="77777777" w:rsidTr="00477B19">
        <w:tc>
          <w:tcPr>
            <w:tcW w:w="489" w:type="dxa"/>
          </w:tcPr>
          <w:p w14:paraId="15F93785" w14:textId="77777777" w:rsidR="00E100C6" w:rsidRDefault="00E100C6" w:rsidP="00477B19">
            <w:pPr>
              <w:spacing w:line="360" w:lineRule="auto"/>
            </w:pPr>
          </w:p>
        </w:tc>
        <w:tc>
          <w:tcPr>
            <w:tcW w:w="2025" w:type="dxa"/>
          </w:tcPr>
          <w:p w14:paraId="14D3B5E5" w14:textId="77777777" w:rsidR="00E100C6" w:rsidRDefault="00E100C6" w:rsidP="00477B19">
            <w:pPr>
              <w:spacing w:line="360" w:lineRule="auto"/>
            </w:pPr>
          </w:p>
        </w:tc>
        <w:tc>
          <w:tcPr>
            <w:tcW w:w="1417" w:type="dxa"/>
          </w:tcPr>
          <w:p w14:paraId="18F5DE19" w14:textId="77777777" w:rsidR="00E100C6" w:rsidRDefault="00E100C6" w:rsidP="00477B19">
            <w:pPr>
              <w:spacing w:line="360" w:lineRule="auto"/>
            </w:pPr>
          </w:p>
        </w:tc>
        <w:tc>
          <w:tcPr>
            <w:tcW w:w="2127" w:type="dxa"/>
          </w:tcPr>
          <w:p w14:paraId="2B5618A2" w14:textId="77777777" w:rsidR="00E100C6" w:rsidRDefault="00E100C6" w:rsidP="00477B19">
            <w:pPr>
              <w:spacing w:line="360" w:lineRule="auto"/>
            </w:pPr>
          </w:p>
        </w:tc>
        <w:tc>
          <w:tcPr>
            <w:tcW w:w="1503" w:type="dxa"/>
          </w:tcPr>
          <w:p w14:paraId="20FBD77E" w14:textId="77777777" w:rsidR="00E100C6" w:rsidRDefault="00E100C6" w:rsidP="00477B19">
            <w:pPr>
              <w:spacing w:line="360" w:lineRule="auto"/>
            </w:pPr>
          </w:p>
        </w:tc>
        <w:tc>
          <w:tcPr>
            <w:tcW w:w="1501" w:type="dxa"/>
          </w:tcPr>
          <w:p w14:paraId="7886D20A" w14:textId="77777777" w:rsidR="00E100C6" w:rsidRDefault="00E100C6" w:rsidP="00477B19">
            <w:pPr>
              <w:spacing w:line="360" w:lineRule="auto"/>
            </w:pPr>
          </w:p>
        </w:tc>
      </w:tr>
      <w:tr w:rsidR="00E100C6" w14:paraId="3E08CD9D" w14:textId="77777777" w:rsidTr="00477B19">
        <w:tc>
          <w:tcPr>
            <w:tcW w:w="489" w:type="dxa"/>
          </w:tcPr>
          <w:p w14:paraId="6D80BBE3" w14:textId="77777777" w:rsidR="00E100C6" w:rsidRDefault="00E100C6" w:rsidP="00477B19">
            <w:pPr>
              <w:spacing w:line="360" w:lineRule="auto"/>
            </w:pPr>
          </w:p>
        </w:tc>
        <w:tc>
          <w:tcPr>
            <w:tcW w:w="2025" w:type="dxa"/>
          </w:tcPr>
          <w:p w14:paraId="7EB4D82A" w14:textId="77777777" w:rsidR="00E100C6" w:rsidRDefault="00E100C6" w:rsidP="00477B19">
            <w:pPr>
              <w:spacing w:line="360" w:lineRule="auto"/>
            </w:pPr>
          </w:p>
        </w:tc>
        <w:tc>
          <w:tcPr>
            <w:tcW w:w="1417" w:type="dxa"/>
          </w:tcPr>
          <w:p w14:paraId="7AD5C841" w14:textId="77777777" w:rsidR="00E100C6" w:rsidRDefault="00E100C6" w:rsidP="00477B19">
            <w:pPr>
              <w:spacing w:line="360" w:lineRule="auto"/>
            </w:pPr>
          </w:p>
        </w:tc>
        <w:tc>
          <w:tcPr>
            <w:tcW w:w="2127" w:type="dxa"/>
          </w:tcPr>
          <w:p w14:paraId="76704F56" w14:textId="77777777" w:rsidR="00E100C6" w:rsidRDefault="00E100C6" w:rsidP="00477B19">
            <w:pPr>
              <w:spacing w:line="360" w:lineRule="auto"/>
            </w:pPr>
          </w:p>
        </w:tc>
        <w:tc>
          <w:tcPr>
            <w:tcW w:w="1503" w:type="dxa"/>
          </w:tcPr>
          <w:p w14:paraId="4DA07B78" w14:textId="77777777" w:rsidR="00E100C6" w:rsidRDefault="00E100C6" w:rsidP="00477B19">
            <w:pPr>
              <w:spacing w:line="360" w:lineRule="auto"/>
            </w:pPr>
          </w:p>
        </w:tc>
        <w:tc>
          <w:tcPr>
            <w:tcW w:w="1501" w:type="dxa"/>
          </w:tcPr>
          <w:p w14:paraId="20AD93B8" w14:textId="77777777" w:rsidR="00E100C6" w:rsidRDefault="00E100C6" w:rsidP="00477B19">
            <w:pPr>
              <w:spacing w:line="360" w:lineRule="auto"/>
            </w:pPr>
          </w:p>
        </w:tc>
      </w:tr>
      <w:bookmarkEnd w:id="0"/>
    </w:tbl>
    <w:p w14:paraId="72C4DCB8" w14:textId="77777777" w:rsidR="00E100C6" w:rsidRDefault="00E100C6" w:rsidP="00E100C6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5547323" w14:textId="77777777" w:rsidR="00E100C6" w:rsidRDefault="00E100C6" w:rsidP="00E100C6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3D1B599" w14:textId="77777777" w:rsidR="00E100C6" w:rsidRDefault="00E100C6" w:rsidP="00E100C6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6F3064AD" w14:textId="77777777" w:rsidR="00E100C6" w:rsidRDefault="00E100C6" w:rsidP="00E100C6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2E934699" w14:textId="77777777" w:rsidR="00E100C6" w:rsidRDefault="00E100C6" w:rsidP="00E100C6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630817E6" w14:textId="77777777" w:rsidR="00E100C6" w:rsidRDefault="00E100C6" w:rsidP="00E100C6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4889B4DC" w14:textId="77777777" w:rsidR="00E100C6" w:rsidRDefault="00E100C6" w:rsidP="00E10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65EC41BF" w14:textId="77777777" w:rsidR="00E100C6" w:rsidRDefault="00E100C6" w:rsidP="00E100C6">
      <w:pPr>
        <w:pStyle w:val="Standard"/>
        <w:tabs>
          <w:tab w:val="left" w:pos="1134"/>
        </w:tabs>
        <w:spacing w:line="360" w:lineRule="auto"/>
        <w:jc w:val="both"/>
      </w:pPr>
    </w:p>
    <w:p w14:paraId="33A336D2" w14:textId="77777777" w:rsidR="00E100C6" w:rsidRDefault="00E100C6" w:rsidP="00E100C6"/>
    <w:p w14:paraId="177AE87D" w14:textId="5E9FE92F" w:rsidR="00E100C6" w:rsidRDefault="00E100C6" w:rsidP="00E100C6">
      <w:pPr>
        <w:suppressAutoHyphens w:val="0"/>
      </w:pPr>
    </w:p>
    <w:sectPr w:rsidR="00E100C6" w:rsidSect="00E100C6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9BC5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43C48040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C6"/>
    <w:rsid w:val="00B83C17"/>
    <w:rsid w:val="00E1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7637"/>
  <w15:chartTrackingRefBased/>
  <w15:docId w15:val="{2E4B8F0A-C3C3-4844-A112-3221FAD6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C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0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rsid w:val="00E1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00C6"/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qFormat/>
    <w:rsid w:val="00E100C6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E100C6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0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10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E100C6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2024-07-16T12:47:00Z</dcterms:created>
  <dcterms:modified xsi:type="dcterms:W3CDTF">2024-07-16T12:49:00Z</dcterms:modified>
</cp:coreProperties>
</file>